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804" w:rsidRDefault="00442804" w:rsidP="004428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804">
        <w:rPr>
          <w:rFonts w:ascii="Times New Roman" w:hAnsi="Times New Roman" w:cs="Times New Roman"/>
          <w:b/>
          <w:sz w:val="28"/>
          <w:szCs w:val="28"/>
          <w:u w:val="single"/>
        </w:rPr>
        <w:t>Фотоматериалы, подтверждающие изменения предметно-пространственной среды в</w:t>
      </w:r>
      <w:r w:rsidR="00C97F5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подготовительной к школе</w:t>
      </w:r>
      <w:r w:rsidRPr="0044280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группе</w:t>
      </w:r>
      <w:r w:rsidR="00C97F51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42804">
        <w:rPr>
          <w:rFonts w:ascii="Times New Roman" w:hAnsi="Times New Roman" w:cs="Times New Roman"/>
          <w:b/>
          <w:sz w:val="28"/>
          <w:szCs w:val="28"/>
          <w:u w:val="single"/>
        </w:rPr>
        <w:t>(с комментариями)</w:t>
      </w:r>
    </w:p>
    <w:p w:rsidR="005339CC" w:rsidRPr="00442804" w:rsidRDefault="005339CC" w:rsidP="004428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«Насекомые» </w:t>
      </w:r>
    </w:p>
    <w:p w:rsidR="002D596E" w:rsidRDefault="002D596E" w:rsidP="00442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B59">
        <w:rPr>
          <w:rFonts w:ascii="Times New Roman" w:hAnsi="Times New Roman" w:cs="Times New Roman"/>
          <w:b/>
          <w:sz w:val="28"/>
          <w:szCs w:val="28"/>
        </w:rPr>
        <w:t>Центр речевого развития</w:t>
      </w:r>
    </w:p>
    <w:p w:rsidR="0046641A" w:rsidRDefault="005339CC" w:rsidP="0046641A">
      <w:pPr>
        <w:pStyle w:val="Standard"/>
        <w:tabs>
          <w:tab w:val="left" w:pos="-142"/>
          <w:tab w:val="left" w:pos="1701"/>
        </w:tabs>
        <w:ind w:left="-284" w:firstLine="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887BB7" w:rsidRPr="00887BB7">
        <w:rPr>
          <w:sz w:val="28"/>
          <w:szCs w:val="28"/>
        </w:rPr>
        <w:t>Центр</w:t>
      </w:r>
      <w:r>
        <w:rPr>
          <w:sz w:val="28"/>
          <w:szCs w:val="28"/>
        </w:rPr>
        <w:t>е</w:t>
      </w:r>
      <w:r w:rsidR="00887BB7" w:rsidRPr="00887BB7">
        <w:rPr>
          <w:sz w:val="28"/>
          <w:szCs w:val="28"/>
        </w:rPr>
        <w:t xml:space="preserve"> речевого развития </w:t>
      </w:r>
      <w:r>
        <w:rPr>
          <w:sz w:val="28"/>
          <w:szCs w:val="28"/>
        </w:rPr>
        <w:t>п</w:t>
      </w:r>
      <w:r w:rsidR="0046641A">
        <w:rPr>
          <w:rFonts w:eastAsia="Calibri"/>
          <w:sz w:val="28"/>
          <w:szCs w:val="28"/>
        </w:rPr>
        <w:t xml:space="preserve">редставлен материал: </w:t>
      </w:r>
      <w:r>
        <w:rPr>
          <w:rFonts w:eastAsia="Calibri"/>
          <w:sz w:val="28"/>
          <w:szCs w:val="28"/>
        </w:rPr>
        <w:t xml:space="preserve">речевые </w:t>
      </w:r>
      <w:r w:rsidR="0046641A" w:rsidRPr="00532848">
        <w:rPr>
          <w:rFonts w:eastAsia="Calibri"/>
          <w:sz w:val="28"/>
          <w:szCs w:val="28"/>
        </w:rPr>
        <w:t>игр</w:t>
      </w:r>
      <w:r>
        <w:rPr>
          <w:rFonts w:eastAsia="Calibri"/>
          <w:sz w:val="28"/>
          <w:szCs w:val="28"/>
        </w:rPr>
        <w:t>ы</w:t>
      </w:r>
      <w:r w:rsidR="0046641A" w:rsidRPr="00532848">
        <w:rPr>
          <w:rFonts w:eastAsia="Calibri"/>
          <w:sz w:val="28"/>
          <w:szCs w:val="28"/>
        </w:rPr>
        <w:t xml:space="preserve"> «Разрезные картинки»</w:t>
      </w:r>
      <w:r>
        <w:rPr>
          <w:rFonts w:eastAsia="Calibri"/>
          <w:sz w:val="28"/>
          <w:szCs w:val="28"/>
        </w:rPr>
        <w:t>, «Составь слово»</w:t>
      </w:r>
      <w:r>
        <w:t xml:space="preserve">, </w:t>
      </w:r>
      <w:r w:rsidR="0046641A" w:rsidRPr="00532848">
        <w:rPr>
          <w:rFonts w:eastAsia="Calibri"/>
          <w:sz w:val="28"/>
          <w:szCs w:val="28"/>
        </w:rPr>
        <w:t>дидактиче</w:t>
      </w:r>
      <w:r w:rsidR="0046641A">
        <w:rPr>
          <w:rFonts w:eastAsia="Calibri"/>
          <w:sz w:val="28"/>
          <w:szCs w:val="28"/>
        </w:rPr>
        <w:t>ское пособие «</w:t>
      </w:r>
      <w:r w:rsidR="00F572E7">
        <w:rPr>
          <w:rFonts w:eastAsia="Calibri"/>
          <w:sz w:val="28"/>
          <w:szCs w:val="28"/>
        </w:rPr>
        <w:t>Домик звуков</w:t>
      </w:r>
      <w:r w:rsidR="0046641A">
        <w:rPr>
          <w:rFonts w:eastAsia="Calibri"/>
          <w:sz w:val="28"/>
          <w:szCs w:val="28"/>
        </w:rPr>
        <w:t>»,</w:t>
      </w:r>
      <w:r>
        <w:rPr>
          <w:rFonts w:eastAsia="Calibri"/>
          <w:sz w:val="28"/>
          <w:szCs w:val="28"/>
        </w:rPr>
        <w:t xml:space="preserve"> «Подбери слова по схеме»,</w:t>
      </w:r>
      <w:r w:rsidR="0046641A">
        <w:rPr>
          <w:rFonts w:eastAsia="Calibri"/>
          <w:sz w:val="28"/>
          <w:szCs w:val="28"/>
        </w:rPr>
        <w:t xml:space="preserve"> настольно-печатные</w:t>
      </w:r>
      <w:r w:rsidR="0046641A" w:rsidRPr="00532848">
        <w:rPr>
          <w:rFonts w:eastAsia="Calibri"/>
          <w:sz w:val="28"/>
          <w:szCs w:val="28"/>
        </w:rPr>
        <w:t xml:space="preserve"> игры: «Скажи наоборот», «</w:t>
      </w:r>
      <w:r>
        <w:rPr>
          <w:rFonts w:eastAsia="Calibri"/>
          <w:sz w:val="28"/>
          <w:szCs w:val="28"/>
        </w:rPr>
        <w:t>Н</w:t>
      </w:r>
      <w:r w:rsidR="0046641A">
        <w:rPr>
          <w:rFonts w:eastAsia="Calibri"/>
          <w:sz w:val="28"/>
          <w:szCs w:val="28"/>
        </w:rPr>
        <w:t>айди лишний предмет», «Подбери признак».</w:t>
      </w:r>
    </w:p>
    <w:p w:rsidR="0046641A" w:rsidRPr="00072243" w:rsidRDefault="0046641A" w:rsidP="0046641A">
      <w:pPr>
        <w:pStyle w:val="Standard"/>
        <w:tabs>
          <w:tab w:val="left" w:pos="-142"/>
          <w:tab w:val="left" w:pos="1701"/>
        </w:tabs>
        <w:ind w:left="-284" w:firstLine="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Согласно предложенной теме </w:t>
      </w:r>
      <w:r w:rsidR="005339CC">
        <w:rPr>
          <w:rFonts w:eastAsia="Calibri"/>
          <w:sz w:val="28"/>
          <w:szCs w:val="28"/>
        </w:rPr>
        <w:t>внесла</w:t>
      </w:r>
      <w:r>
        <w:rPr>
          <w:rFonts w:eastAsia="Calibri"/>
          <w:sz w:val="28"/>
          <w:szCs w:val="28"/>
        </w:rPr>
        <w:t xml:space="preserve"> </w:t>
      </w:r>
      <w:r w:rsidR="005339CC">
        <w:rPr>
          <w:rFonts w:eastAsia="Calibri"/>
          <w:sz w:val="28"/>
          <w:szCs w:val="28"/>
        </w:rPr>
        <w:t>энциклопедии</w:t>
      </w:r>
      <w:r>
        <w:rPr>
          <w:rFonts w:eastAsia="Calibri"/>
          <w:sz w:val="28"/>
          <w:szCs w:val="28"/>
        </w:rPr>
        <w:t xml:space="preserve"> о насекомых,</w:t>
      </w:r>
      <w:r w:rsidR="003755E0">
        <w:rPr>
          <w:rFonts w:eastAsia="Calibri"/>
          <w:sz w:val="28"/>
          <w:szCs w:val="28"/>
        </w:rPr>
        <w:t xml:space="preserve"> </w:t>
      </w:r>
      <w:r w:rsidR="005339CC">
        <w:rPr>
          <w:rFonts w:eastAsia="Calibri"/>
          <w:sz w:val="28"/>
          <w:szCs w:val="28"/>
        </w:rPr>
        <w:t xml:space="preserve">басни, </w:t>
      </w:r>
      <w:r w:rsidR="003755E0">
        <w:rPr>
          <w:rFonts w:eastAsia="Calibri"/>
          <w:sz w:val="28"/>
          <w:szCs w:val="28"/>
        </w:rPr>
        <w:t>ребусы</w:t>
      </w:r>
      <w:r w:rsidR="005339CC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дидактические игры «Зоологическое лото», «Назови насекомое», бродилки «Природа – наш дом».</w:t>
      </w:r>
    </w:p>
    <w:p w:rsidR="00887BB7" w:rsidRPr="00887BB7" w:rsidRDefault="00887BB7" w:rsidP="004664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891" w:rsidRDefault="004D2891" w:rsidP="007F3892">
      <w:pPr>
        <w:pStyle w:val="a5"/>
        <w:ind w:hanging="426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</w:t>
      </w:r>
      <w:r w:rsidR="00712904">
        <w:rPr>
          <w:noProof/>
          <w:lang w:eastAsia="ru-RU"/>
        </w:rPr>
        <w:drawing>
          <wp:inline distT="0" distB="0" distL="0" distR="0" wp14:anchorId="6AC13A8F" wp14:editId="11F06E79">
            <wp:extent cx="2524125" cy="2657475"/>
            <wp:effectExtent l="0" t="0" r="9525" b="9525"/>
            <wp:docPr id="5" name="Рисунок 5" descr="http://ds109.centerstart.ru/sites/ds109.centerstart.ru/files/dsc06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09.centerstart.ru/sites/ds109.centerstart.ru/files/dsc069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32168" cy="266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0284AE1" wp14:editId="34CD80C4">
            <wp:extent cx="2743200" cy="2647950"/>
            <wp:effectExtent l="0" t="0" r="0" b="0"/>
            <wp:docPr id="24" name="Рисунок 24" descr="http://sheg-biblio.tom.muzkult.ru/media/2019/06/21/1260637478/Tajny_czarstva_nasekomy_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heg-biblio.tom.muzkult.ru/media/2019/06/21/1260637478/Tajny_czarstva_nasekomy_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49167" cy="265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2891" w:rsidRDefault="004D2891" w:rsidP="007F3892">
      <w:pPr>
        <w:pStyle w:val="a5"/>
        <w:ind w:hanging="426"/>
        <w:jc w:val="both"/>
        <w:rPr>
          <w:noProof/>
          <w:lang w:eastAsia="ru-RU"/>
        </w:rPr>
      </w:pPr>
    </w:p>
    <w:p w:rsidR="00315B59" w:rsidRPr="00315B59" w:rsidRDefault="009C3672" w:rsidP="007F3892">
      <w:pPr>
        <w:pStyle w:val="a5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88379D" wp14:editId="68CA5F9E">
            <wp:extent cx="2989850" cy="2038350"/>
            <wp:effectExtent l="0" t="0" r="127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844" cy="2037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2891">
        <w:rPr>
          <w:noProof/>
          <w:lang w:eastAsia="ru-RU"/>
        </w:rPr>
        <w:t xml:space="preserve">  </w:t>
      </w:r>
      <w:r w:rsidR="004D2891">
        <w:rPr>
          <w:noProof/>
          <w:lang w:eastAsia="ru-RU"/>
        </w:rPr>
        <w:drawing>
          <wp:inline distT="0" distB="0" distL="0" distR="0" wp14:anchorId="3B5E0F02" wp14:editId="22729FC9">
            <wp:extent cx="3038475" cy="2029267"/>
            <wp:effectExtent l="0" t="0" r="0" b="9525"/>
            <wp:docPr id="8" name="Рисунок 8" descr="ÐÐ°ÑÑÐ¸Ð½ÐºÐ¸ Ð¿Ð¾ Ð·Ð°Ð¿ÑÐ¾ÑÑ Ð¼Ð°ÐºÐµÑ Ð½Ð°ÑÐµÐºÐ¾Ð¼ÑÐµ Ð´Ð»Ñ Ð´ÐµÑÑÐºÐ¾Ð³Ð¾ ÑÐ°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¼Ð°ÐºÐµÑ Ð½Ð°ÑÐµÐºÐ¾Ð¼ÑÐµ Ð´Ð»Ñ Ð´ÐµÑÑÐºÐ¾Ð³Ð¾ ÑÐ°Ð´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47112" cy="203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7336" w:rsidRDefault="005753CF">
      <w:r>
        <w:t xml:space="preserve"> </w:t>
      </w:r>
      <w:r w:rsidR="00315B59" w:rsidRPr="00315B59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</w:t>
      </w:r>
    </w:p>
    <w:p w:rsidR="009A1FFB" w:rsidRDefault="009A1FFB"/>
    <w:p w:rsidR="004D2891" w:rsidRDefault="004D2891"/>
    <w:p w:rsidR="004D2891" w:rsidRDefault="004D2891"/>
    <w:p w:rsidR="00887BB7" w:rsidRPr="005753CF" w:rsidRDefault="002D596E" w:rsidP="0080419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53C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Центр познавательного</w:t>
      </w:r>
      <w:r w:rsidR="00315B59" w:rsidRPr="005753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развития</w:t>
      </w:r>
    </w:p>
    <w:p w:rsidR="005339CC" w:rsidRDefault="00887BB7" w:rsidP="005339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BB7">
        <w:rPr>
          <w:rFonts w:ascii="Times New Roman" w:hAnsi="Times New Roman" w:cs="Times New Roman"/>
          <w:sz w:val="28"/>
          <w:szCs w:val="28"/>
          <w:lang w:eastAsia="ru-RU"/>
        </w:rPr>
        <w:t>В центре представлен материал для классификации и обобщения предметов и установления причинно – следственных связей «Что сначала, чт</w:t>
      </w:r>
      <w:r w:rsidR="00404C04">
        <w:rPr>
          <w:rFonts w:ascii="Times New Roman" w:hAnsi="Times New Roman" w:cs="Times New Roman"/>
          <w:sz w:val="28"/>
          <w:szCs w:val="28"/>
          <w:lang w:eastAsia="ru-RU"/>
        </w:rPr>
        <w:t>о потом?», блоки Дьенеша, с</w:t>
      </w:r>
      <w:r w:rsidRPr="00887BB7">
        <w:rPr>
          <w:rFonts w:ascii="Times New Roman" w:hAnsi="Times New Roman" w:cs="Times New Roman"/>
          <w:sz w:val="28"/>
          <w:szCs w:val="28"/>
          <w:lang w:eastAsia="ru-RU"/>
        </w:rPr>
        <w:t xml:space="preserve">чётный наглядный и раздаточный материал для формирования у детей элементарных математических представлений, </w:t>
      </w:r>
      <w:r w:rsidR="005339CC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 «Веселый счет», «Назови и сосчитай», «Г</w:t>
      </w:r>
      <w:r w:rsidRPr="00887BB7">
        <w:rPr>
          <w:rFonts w:ascii="Times New Roman" w:hAnsi="Times New Roman" w:cs="Times New Roman"/>
          <w:sz w:val="28"/>
          <w:szCs w:val="28"/>
          <w:lang w:eastAsia="ru-RU"/>
        </w:rPr>
        <w:t>еометрические формы».</w:t>
      </w:r>
    </w:p>
    <w:p w:rsidR="005339CC" w:rsidRDefault="005339CC" w:rsidP="005339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угол</w:t>
      </w:r>
      <w:r w:rsidR="0046641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404C04">
        <w:rPr>
          <w:rFonts w:ascii="Times New Roman" w:hAnsi="Times New Roman" w:cs="Times New Roman"/>
          <w:sz w:val="28"/>
          <w:szCs w:val="28"/>
          <w:lang w:eastAsia="ru-RU"/>
        </w:rPr>
        <w:t xml:space="preserve">е экспериментирования – </w:t>
      </w:r>
      <w:r w:rsidR="00887BB7" w:rsidRPr="00887BB7">
        <w:rPr>
          <w:rFonts w:ascii="Times New Roman" w:hAnsi="Times New Roman" w:cs="Times New Roman"/>
          <w:sz w:val="28"/>
          <w:szCs w:val="28"/>
          <w:lang w:eastAsia="ru-RU"/>
        </w:rPr>
        <w:t xml:space="preserve">разнообразный материал: крупы, магниты, микроскоп, природный материал,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камни, бросовый материал и т.д.</w:t>
      </w:r>
    </w:p>
    <w:p w:rsidR="00887BB7" w:rsidRDefault="00887BB7" w:rsidP="005339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BB7">
        <w:rPr>
          <w:rFonts w:ascii="Times New Roman" w:hAnsi="Times New Roman" w:cs="Times New Roman"/>
          <w:sz w:val="28"/>
          <w:szCs w:val="28"/>
          <w:lang w:eastAsia="ru-RU"/>
        </w:rPr>
        <w:t>В строительно-конструктивном уголке находятся конструкторы разного вида: «Лего», магнитный, деревянный, металлический и т.д., также разнообразные игрушки для обыгрывания построек. В уголке детям п</w:t>
      </w:r>
      <w:r w:rsidR="005339CC">
        <w:rPr>
          <w:rFonts w:ascii="Times New Roman" w:hAnsi="Times New Roman" w:cs="Times New Roman"/>
          <w:sz w:val="28"/>
          <w:szCs w:val="28"/>
          <w:lang w:eastAsia="ru-RU"/>
        </w:rPr>
        <w:t>редложены схемы сборки деталей.</w:t>
      </w:r>
    </w:p>
    <w:p w:rsidR="005339CC" w:rsidRPr="00887BB7" w:rsidRDefault="005339CC" w:rsidP="005339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предложенной теме в Центр внесены схемы сборки насекомых, карточки-пазлы, </w:t>
      </w:r>
      <w:r w:rsidR="00D03D5D">
        <w:rPr>
          <w:rFonts w:ascii="Times New Roman" w:hAnsi="Times New Roman" w:cs="Times New Roman"/>
          <w:sz w:val="28"/>
          <w:szCs w:val="28"/>
          <w:lang w:eastAsia="ru-RU"/>
        </w:rPr>
        <w:t>сачки для</w:t>
      </w:r>
      <w:r w:rsidR="00817F2E">
        <w:rPr>
          <w:rFonts w:ascii="Times New Roman" w:hAnsi="Times New Roman" w:cs="Times New Roman"/>
          <w:sz w:val="28"/>
          <w:szCs w:val="28"/>
          <w:lang w:eastAsia="ru-RU"/>
        </w:rPr>
        <w:t xml:space="preserve"> наблюдения за</w:t>
      </w:r>
      <w:r w:rsidR="00D03D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7F2E">
        <w:rPr>
          <w:rFonts w:ascii="Times New Roman" w:hAnsi="Times New Roman" w:cs="Times New Roman"/>
          <w:sz w:val="28"/>
          <w:szCs w:val="28"/>
          <w:lang w:eastAsia="ru-RU"/>
        </w:rPr>
        <w:t>насекомыми</w:t>
      </w:r>
      <w:r w:rsidR="00EE6A1E">
        <w:rPr>
          <w:rFonts w:ascii="Times New Roman" w:hAnsi="Times New Roman" w:cs="Times New Roman"/>
          <w:sz w:val="28"/>
          <w:szCs w:val="28"/>
          <w:lang w:eastAsia="ru-RU"/>
        </w:rPr>
        <w:t>, лупы, журнал наблюдений за нас</w:t>
      </w:r>
      <w:r w:rsidR="00D03D5D">
        <w:rPr>
          <w:rFonts w:ascii="Times New Roman" w:hAnsi="Times New Roman" w:cs="Times New Roman"/>
          <w:sz w:val="28"/>
          <w:szCs w:val="28"/>
          <w:lang w:eastAsia="ru-RU"/>
        </w:rPr>
        <w:t>екомыми</w:t>
      </w:r>
      <w:r w:rsidR="00EE6A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1FFB" w:rsidRPr="00315B59" w:rsidRDefault="009A1FFB" w:rsidP="00315B5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BB7" w:rsidRDefault="00E0378D" w:rsidP="00404C04">
      <w:pPr>
        <w:spacing w:after="0" w:line="240" w:lineRule="auto"/>
        <w:ind w:firstLine="709"/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500C39A" wp14:editId="395CDE7C">
            <wp:extent cx="3398409" cy="2428875"/>
            <wp:effectExtent l="0" t="0" r="0" b="0"/>
            <wp:docPr id="3" name="Рисунок 3" descr="ÐÐ°ÑÑÐ¸Ð½ÐºÐ¸ Ð¿Ð¾ Ð·Ð°Ð¿ÑÐ¾ÑÑ ÑÐµÐ½ÑÑ Ð¿Ð¾Ð·Ð½Ð°Ð²Ð°ÑÐµÐ»ÑÐ½Ð¾Ð³Ð¾ ÑÐ°Ð·Ð²Ð¸ÑÐ¸Ñ Ð² Ð¿Ð¾Ð´Ð³Ð¾ÑÐ¾Ð²Ð¸ÑÐµÐ»ÑÐ½Ð¾Ð¹ Ð³ÑÑÐ¿Ð¿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ÐµÐ½ÑÑ Ð¿Ð¾Ð·Ð½Ð°Ð²Ð°ÑÐµÐ»ÑÐ½Ð¾Ð³Ð¾ ÑÐ°Ð·Ð²Ð¸ÑÐ¸Ñ Ð² Ð¿Ð¾Ð´Ð³Ð¾ÑÐ¾Ð²Ð¸ÑÐµÐ»ÑÐ½Ð¾Ð¹ Ð³ÑÑÐ¿Ð¿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06736" cy="243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7D33C2">
        <w:rPr>
          <w:noProof/>
          <w:lang w:eastAsia="ru-RU"/>
        </w:rPr>
        <w:drawing>
          <wp:inline distT="0" distB="0" distL="0" distR="0" wp14:anchorId="6BC68910" wp14:editId="3A8521F3">
            <wp:extent cx="1866900" cy="2489198"/>
            <wp:effectExtent l="0" t="0" r="0" b="6985"/>
            <wp:docPr id="25" name="Рисунок 25" descr="https://pp.userapi.com/c856036/v856036784/8f45b/4glyeHcpG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6036/v856036784/8f45b/4glyeHcpGbQ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986" cy="249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BA3509" wp14:editId="0491947B">
            <wp:extent cx="2295525" cy="3059142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93" cy="30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5D93547" wp14:editId="68DDC560">
            <wp:extent cx="3595065" cy="2969404"/>
            <wp:effectExtent l="0" t="0" r="5715" b="2540"/>
            <wp:docPr id="9" name="Рисунок 9" descr="https://www.maam.ru/upload/blogs/detsad-269109-149634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69109-14963403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14487" cy="298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67C6" w:rsidRDefault="000567C6" w:rsidP="00404C04">
      <w:pPr>
        <w:spacing w:after="0" w:line="240" w:lineRule="auto"/>
        <w:ind w:firstLine="709"/>
        <w:jc w:val="center"/>
        <w:rPr>
          <w:noProof/>
          <w:lang w:eastAsia="ru-RU"/>
        </w:rPr>
      </w:pPr>
      <w:r w:rsidRPr="000567C6">
        <w:rPr>
          <w:noProof/>
          <w:lang w:eastAsia="ru-RU"/>
        </w:rPr>
        <w:lastRenderedPageBreak/>
        <w:drawing>
          <wp:inline distT="0" distB="0" distL="0" distR="0" wp14:anchorId="5EDA5B47" wp14:editId="79ECAE1F">
            <wp:extent cx="5781675" cy="2286000"/>
            <wp:effectExtent l="0" t="0" r="0" b="0"/>
            <wp:docPr id="6" name="Рисунок 6" descr="https://www.maam.ru/upload/blogs/detsad-580363-150092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580363-15009214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87147" cy="228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5D37" w:rsidRDefault="00E0378D" w:rsidP="00404C04">
      <w:pPr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4FDC2D02" wp14:editId="4CB77AFF">
            <wp:extent cx="3031578" cy="2352675"/>
            <wp:effectExtent l="0" t="0" r="0" b="0"/>
            <wp:docPr id="30" name="Рисунок 30" descr="ÐÐ°ÑÑÐ¸Ð½ÐºÐ¸ Ð¿Ð¾ Ð·Ð°Ð¿ÑÐ¾ÑÑ ÐºÐ¾Ð½ÑÑÑÑÐ¸ÑÐ¾Ð²Ð°Ð½Ð¸Ðµ Ð±Ð°Ð±Ð¾ÑÐºÐ° Ð¸Ð· ÑÑÑÐ¾Ð¸ÑÐµÐ»ÑÐ½Ð¾Ð³Ð¾ Ð¼Ð°ÑÐµÑÐ¸Ð°Ð»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¾Ð½ÑÑÑÑÐ¸ÑÐ¾Ð²Ð°Ð½Ð¸Ðµ Ð±Ð°Ð±Ð¾ÑÐºÐ° Ð¸Ð· ÑÑÑÐ¾Ð¸ÑÐµÐ»ÑÐ½Ð¾Ð³Ð¾ Ð¼Ð°ÑÐµÑÐ¸Ð°Ð»Ð°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581" cy="235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FB" w:rsidRDefault="009A1FFB" w:rsidP="002D5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1FFB" w:rsidRDefault="009A1FFB" w:rsidP="002D5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53CF" w:rsidRDefault="009A1FFB" w:rsidP="002029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A1F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Центр социально – коммуникативного развития</w:t>
      </w:r>
    </w:p>
    <w:p w:rsidR="00FB5D37" w:rsidRPr="006E415E" w:rsidRDefault="006E415E" w:rsidP="006E41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415E">
        <w:rPr>
          <w:rFonts w:ascii="Times New Roman" w:hAnsi="Times New Roman" w:cs="Times New Roman"/>
          <w:sz w:val="28"/>
          <w:szCs w:val="28"/>
        </w:rPr>
        <w:t>В центр сюжетно-ролевой игры (социально-коммуникативного развития), находятся атрибуты для игр «</w:t>
      </w:r>
      <w:r w:rsidR="00EB365F">
        <w:rPr>
          <w:rFonts w:ascii="Times New Roman" w:hAnsi="Times New Roman" w:cs="Times New Roman"/>
          <w:sz w:val="28"/>
          <w:szCs w:val="28"/>
        </w:rPr>
        <w:t>Поликлиника», «Супермаркет</w:t>
      </w:r>
      <w:r w:rsidRPr="006E415E">
        <w:rPr>
          <w:rFonts w:ascii="Times New Roman" w:hAnsi="Times New Roman" w:cs="Times New Roman"/>
          <w:sz w:val="28"/>
          <w:szCs w:val="28"/>
        </w:rPr>
        <w:t>», «</w:t>
      </w:r>
      <w:r w:rsidR="00EB365F">
        <w:rPr>
          <w:rFonts w:ascii="Times New Roman" w:hAnsi="Times New Roman" w:cs="Times New Roman"/>
          <w:sz w:val="28"/>
          <w:szCs w:val="28"/>
        </w:rPr>
        <w:t>Салон красоты», «А</w:t>
      </w:r>
      <w:r w:rsidRPr="006E415E">
        <w:rPr>
          <w:rFonts w:ascii="Times New Roman" w:hAnsi="Times New Roman" w:cs="Times New Roman"/>
          <w:sz w:val="28"/>
          <w:szCs w:val="28"/>
        </w:rPr>
        <w:t>втомастерская» и другие. Используются разные виды игр: дидактические, подвижные, театрализованные, сюжетно – ролевые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365F" w:rsidRPr="00EB365F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B365F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  <w:t>В играх дети усваивают нормы поведения в общественных местах, моральные и нравственные ценности. У детей формируются игровые умения для организации самостоятельной игры</w:t>
      </w:r>
      <w:r w:rsidR="00EE6A1E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AB02B4" w:rsidRDefault="00FB5D37" w:rsidP="00404C04">
      <w:pPr>
        <w:spacing w:after="0" w:line="240" w:lineRule="auto"/>
        <w:ind w:left="-567"/>
        <w:jc w:val="center"/>
      </w:pPr>
      <w:r>
        <w:rPr>
          <w:noProof/>
          <w:lang w:eastAsia="ru-RU"/>
        </w:rPr>
        <w:drawing>
          <wp:inline distT="0" distB="0" distL="0" distR="0" wp14:anchorId="4ADDB57C" wp14:editId="20E87B75">
            <wp:extent cx="1653468" cy="2204622"/>
            <wp:effectExtent l="0" t="0" r="4445" b="5715"/>
            <wp:docPr id="14" name="Рисунок 14" descr="https://pp.userapi.com/c850120/v850120296/1943cc/yiiiwrLl6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120/v850120296/1943cc/yiiiwrLl6Ao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52" cy="222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D37">
        <w:rPr>
          <w:noProof/>
          <w:lang w:eastAsia="ru-RU"/>
        </w:rPr>
        <w:drawing>
          <wp:inline distT="0" distB="0" distL="0" distR="0" wp14:anchorId="3B69B3A5" wp14:editId="611D9263">
            <wp:extent cx="1696217" cy="2261622"/>
            <wp:effectExtent l="0" t="0" r="0" b="5715"/>
            <wp:docPr id="15" name="Рисунок 15" descr="https://pp.userapi.com/c851524/v851524296/16c345/WiS22dmNU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51524/v851524296/16c345/WiS22dmNUlc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386" cy="227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FB" w:rsidRDefault="00AB02B4" w:rsidP="00404C04">
      <w:pPr>
        <w:spacing w:after="0" w:line="240" w:lineRule="auto"/>
        <w:ind w:left="-567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D1D527F" wp14:editId="63649503">
            <wp:extent cx="1706494" cy="2275325"/>
            <wp:effectExtent l="0" t="0" r="8255" b="0"/>
            <wp:docPr id="19" name="Рисунок 19" descr="https://pp.userapi.com/c857636/v857636296/131ea/4V9fAERw0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7636/v857636296/131ea/4V9fAERw0vM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763" cy="228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199">
        <w:rPr>
          <w:noProof/>
          <w:lang w:eastAsia="ru-RU"/>
        </w:rPr>
        <w:drawing>
          <wp:inline distT="0" distB="0" distL="0" distR="0" wp14:anchorId="13658B59" wp14:editId="68A34CED">
            <wp:extent cx="3029957" cy="2272467"/>
            <wp:effectExtent l="0" t="0" r="0" b="0"/>
            <wp:docPr id="12" name="Рисунок 12" descr="https://pp.userapi.com/c858124/v858124884/14097/rx5my5UkJ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8124/v858124884/14097/rx5my5UkJ5U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416" cy="230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FB" w:rsidRDefault="009A1FFB" w:rsidP="00AB02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7493" w:rsidRDefault="009A1FFB" w:rsidP="002029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A1F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Центр художественно-</w:t>
      </w:r>
      <w:r w:rsidR="00D60E0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эстетического развития</w:t>
      </w:r>
    </w:p>
    <w:p w:rsidR="009A1488" w:rsidRPr="009A1488" w:rsidRDefault="00404C04" w:rsidP="009A1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Детям предложены</w:t>
      </w:r>
      <w:r w:rsidR="009A1488" w:rsidRPr="009A1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настольно-печатные игры «Народные промыслы», «Декоративно прикладное творчество», иллюстрации по темам недели, картины художников Красноярского края. Деятельность в данном центре помогает формировать у дошкольников элементарное представление о видах искусства, а также помогает реализовать самостоятельную творческую деятельность детей. Дидактический игры использую для развития у детей умений различать, сравнивать узоры, элементы, формы.</w:t>
      </w:r>
    </w:p>
    <w:p w:rsidR="009A1488" w:rsidRPr="009A1488" w:rsidRDefault="009A1488" w:rsidP="009A1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1488">
        <w:rPr>
          <w:rFonts w:ascii="Times New Roman" w:eastAsia="Calibri" w:hAnsi="Times New Roman" w:cs="Times New Roman"/>
          <w:sz w:val="28"/>
          <w:szCs w:val="28"/>
          <w:lang w:eastAsia="ru-RU"/>
        </w:rPr>
        <w:t>В Центре имеется стеллаж, который используется для выставки поделок из бросового материала, природного материала, а также для выставки промыслов народной культуры.</w:t>
      </w:r>
    </w:p>
    <w:p w:rsidR="009A1488" w:rsidRDefault="009A1488" w:rsidP="002029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84409" w:rsidRPr="00F84409" w:rsidRDefault="00F84409" w:rsidP="00F84409">
      <w:pPr>
        <w:tabs>
          <w:tab w:val="left" w:pos="-142"/>
          <w:tab w:val="left" w:pos="1701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4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теме «</w:t>
      </w:r>
      <w:r w:rsidR="00404C04">
        <w:rPr>
          <w:rFonts w:ascii="Times New Roman" w:hAnsi="Times New Roman" w:cs="Times New Roman"/>
          <w:sz w:val="28"/>
          <w:szCs w:val="28"/>
        </w:rPr>
        <w:t xml:space="preserve">Насекомые» </w:t>
      </w:r>
      <w:r w:rsidRPr="00F844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центр добавились следующие материалы: трафареты, раскраски, иллюстрации </w:t>
      </w:r>
      <w:r w:rsidR="00EE2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насекомых и растений</w:t>
      </w:r>
      <w:r w:rsidR="00D03D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печатки, цветное тесто, </w:t>
      </w:r>
      <w:r w:rsidR="00EE6A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фигурные дыроколы насекомых и т.д.</w:t>
      </w:r>
    </w:p>
    <w:p w:rsidR="00C97493" w:rsidRDefault="00C97493" w:rsidP="0020297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B02B4" w:rsidRDefault="00AB02B4" w:rsidP="00AB02B4">
      <w:pPr>
        <w:spacing w:after="0" w:line="240" w:lineRule="auto"/>
        <w:ind w:firstLine="142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E0A0190" wp14:editId="00EAB534">
            <wp:extent cx="2171700" cy="2895601"/>
            <wp:effectExtent l="0" t="0" r="0" b="0"/>
            <wp:docPr id="7" name="Рисунок 7" descr="https://pp.userapi.com/c850016/v850016784/1ce565/KJhzbb-W1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016/v850016784/1ce565/KJhzbb-W1qE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41" cy="2894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2B4">
        <w:rPr>
          <w:noProof/>
          <w:lang w:eastAsia="ru-RU"/>
        </w:rPr>
        <w:t xml:space="preserve"> </w:t>
      </w:r>
      <w:r w:rsidR="003504AB">
        <w:rPr>
          <w:noProof/>
          <w:lang w:eastAsia="ru-RU"/>
        </w:rPr>
        <w:drawing>
          <wp:inline distT="0" distB="0" distL="0" distR="0" wp14:anchorId="1A881D45" wp14:editId="16F45424">
            <wp:extent cx="3644419" cy="2734669"/>
            <wp:effectExtent l="0" t="0" r="0" b="8890"/>
            <wp:docPr id="27" name="Рисунок 27" descr="https://www.maam.ru/upload/blogs/detsad-342277-1439833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342277-1439833125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05" cy="275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21F" w:rsidRDefault="00ED021F" w:rsidP="00AB02B4">
      <w:pPr>
        <w:spacing w:after="0" w:line="240" w:lineRule="auto"/>
        <w:ind w:firstLine="142"/>
        <w:jc w:val="both"/>
        <w:rPr>
          <w:noProof/>
          <w:lang w:eastAsia="ru-RU"/>
        </w:rPr>
      </w:pPr>
    </w:p>
    <w:p w:rsidR="00C97493" w:rsidRDefault="00ED021F" w:rsidP="00AB02B4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1498842" wp14:editId="1C2AE8A0">
            <wp:extent cx="2609850" cy="1957388"/>
            <wp:effectExtent l="0" t="0" r="0" b="5080"/>
            <wp:docPr id="2" name="Рисунок 2" descr="ÐÐ°ÑÑÐ¸Ð½ÐºÐ¸ Ð¿Ð¾ Ð·Ð°Ð¿ÑÐ¾ÑÑ ÑÐµÐ¼Ð° Ð½ÐµÐ´ÐµÐ»Ð¸ Ð½Ð°ÑÐµÐºÐ¾Ð¼ÑÐµ Ð² Ð¿Ð¾Ð´Ð³Ð¾ÑÐ¾Ð²Ð¸ÑÐµÐ»ÑÐ½Ð¾Ð¹ Ð³ÑÑÐ¿Ð¿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ÐµÐ¼Ð° Ð½ÐµÐ´ÐµÐ»Ð¸ Ð½Ð°ÑÐµÐºÐ¾Ð¼ÑÐµ Ð² Ð¿Ð¾Ð´Ð³Ð¾ÑÐ¾Ð²Ð¸ÑÐµÐ»ÑÐ½Ð¾Ð¹ Ð³ÑÑÐ¿Ð¿Ðµ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456" cy="195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761" w:rsidRPr="00EE2761">
        <w:t xml:space="preserve"> </w:t>
      </w:r>
      <w:r w:rsidR="00EE2761" w:rsidRPr="00EE2761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486A4EE" wp14:editId="6C723D9D">
            <wp:extent cx="3045317" cy="2076450"/>
            <wp:effectExtent l="0" t="0" r="3175" b="0"/>
            <wp:docPr id="4" name="Рисунок 4" descr="ÐÐ°ÑÑÐ¸Ð½ÐºÐ¸ Ð¿Ð¾ Ð·Ð°Ð¿ÑÐ¾ÑÑ ÑÐµÐ¼Ð° Ð½ÐµÐ´ÐµÐ»Ð¸ Ð½Ð°ÑÐµÐºÐ¾Ð¼ÑÐµ Ð² Ð¿Ð¾Ð´Ð³Ð¾ÑÐ¾Ð²Ð¸ÑÐµÐ»ÑÐ½Ð¾Ð¹ Ð³ÑÑÐ¿Ð¿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ÐµÐ¼Ð° Ð½ÐµÐ´ÐµÐ»Ð¸ Ð½Ð°ÑÐµÐºÐ¾Ð¼ÑÐµ Ð² Ð¿Ð¾Ð´Ð³Ð¾ÑÐ¾Ð²Ð¸ÑÐµÐ»ÑÐ½Ð¾Ð¹ Ð³ÑÑÐ¿Ð¿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46647" cy="207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7493" w:rsidRPr="009A1FFB" w:rsidRDefault="00C97493" w:rsidP="00C97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42804" w:rsidRPr="00AB02B4" w:rsidRDefault="002174BB" w:rsidP="00AB02B4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</w:p>
    <w:p w:rsidR="00442804" w:rsidRPr="00442804" w:rsidRDefault="00442804" w:rsidP="00442804">
      <w:pPr>
        <w:tabs>
          <w:tab w:val="left" w:pos="2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Уголок нравственно-патриотического воспитания</w:t>
      </w:r>
    </w:p>
    <w:p w:rsidR="00442804" w:rsidRDefault="00404C04" w:rsidP="00442804">
      <w:pPr>
        <w:tabs>
          <w:tab w:val="left" w:pos="242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</w:t>
      </w:r>
      <w:r w:rsidR="00876C7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уголке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– </w:t>
      </w:r>
      <w:r w:rsidR="00442804" w:rsidRPr="0044280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символика страны, альбомы с фотографиями родного города, столицы и области страны, карта России, литератур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 по патриотическому воспитанию</w:t>
      </w:r>
      <w:r w:rsidR="004036F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20297B" w:rsidRDefault="0020297B" w:rsidP="00442804">
      <w:pPr>
        <w:tabs>
          <w:tab w:val="left" w:pos="242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20297B" w:rsidRDefault="0020297B" w:rsidP="00442804">
      <w:pPr>
        <w:tabs>
          <w:tab w:val="left" w:pos="242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20297B" w:rsidRDefault="00353DFD" w:rsidP="00EB365F">
      <w:pPr>
        <w:tabs>
          <w:tab w:val="left" w:pos="242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51A814" wp14:editId="255FF3FA">
            <wp:extent cx="2544792" cy="3393056"/>
            <wp:effectExtent l="0" t="0" r="8255" b="0"/>
            <wp:docPr id="1" name="Рисунок 1" descr="https://pp.userapi.com/c849224/v849224884/1d7a86/KCC5rGfAn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9224/v849224884/1d7a86/KCC5rGfAns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83" cy="340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5F" w:rsidRDefault="00EB365F" w:rsidP="00EB365F">
      <w:pPr>
        <w:tabs>
          <w:tab w:val="left" w:pos="242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sectPr w:rsidR="00EB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557"/>
    <w:rsid w:val="00052BF5"/>
    <w:rsid w:val="000567C6"/>
    <w:rsid w:val="0020297B"/>
    <w:rsid w:val="002174BB"/>
    <w:rsid w:val="00266742"/>
    <w:rsid w:val="002D596E"/>
    <w:rsid w:val="00315B59"/>
    <w:rsid w:val="003504AB"/>
    <w:rsid w:val="00353DFD"/>
    <w:rsid w:val="003755E0"/>
    <w:rsid w:val="003912A6"/>
    <w:rsid w:val="004036FE"/>
    <w:rsid w:val="00404C04"/>
    <w:rsid w:val="00435EB1"/>
    <w:rsid w:val="00442804"/>
    <w:rsid w:val="0046641A"/>
    <w:rsid w:val="004D2891"/>
    <w:rsid w:val="00507336"/>
    <w:rsid w:val="005339CC"/>
    <w:rsid w:val="005407C6"/>
    <w:rsid w:val="005753CF"/>
    <w:rsid w:val="00617E17"/>
    <w:rsid w:val="006E415E"/>
    <w:rsid w:val="00712904"/>
    <w:rsid w:val="00782A70"/>
    <w:rsid w:val="007D33C2"/>
    <w:rsid w:val="007F3892"/>
    <w:rsid w:val="00804199"/>
    <w:rsid w:val="00817F2E"/>
    <w:rsid w:val="00876C72"/>
    <w:rsid w:val="00887BB7"/>
    <w:rsid w:val="009A1488"/>
    <w:rsid w:val="009A1FFB"/>
    <w:rsid w:val="009C3672"/>
    <w:rsid w:val="00A96176"/>
    <w:rsid w:val="00AB02B4"/>
    <w:rsid w:val="00C12AAD"/>
    <w:rsid w:val="00C97493"/>
    <w:rsid w:val="00C97F51"/>
    <w:rsid w:val="00D03D5D"/>
    <w:rsid w:val="00D60E07"/>
    <w:rsid w:val="00E0378D"/>
    <w:rsid w:val="00E77557"/>
    <w:rsid w:val="00E912B4"/>
    <w:rsid w:val="00EB365F"/>
    <w:rsid w:val="00ED021F"/>
    <w:rsid w:val="00EE2761"/>
    <w:rsid w:val="00EE6A1E"/>
    <w:rsid w:val="00F572E7"/>
    <w:rsid w:val="00F84409"/>
    <w:rsid w:val="00FB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B6603-1117-4F7B-88A3-12466805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9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5B59"/>
    <w:pPr>
      <w:spacing w:after="0" w:line="240" w:lineRule="auto"/>
    </w:pPr>
  </w:style>
  <w:style w:type="paragraph" w:customStyle="1" w:styleId="Standard">
    <w:name w:val="Standard"/>
    <w:rsid w:val="004664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7553-2C6B-4570-8EF1-C50518BB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Субботин</dc:creator>
  <cp:keywords/>
  <dc:description/>
  <cp:lastModifiedBy>Анатолий Вишняков</cp:lastModifiedBy>
  <cp:revision>17</cp:revision>
  <dcterms:created xsi:type="dcterms:W3CDTF">2019-07-09T07:32:00Z</dcterms:created>
  <dcterms:modified xsi:type="dcterms:W3CDTF">2019-10-07T02:31:00Z</dcterms:modified>
</cp:coreProperties>
</file>